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654C52" w:rsidP="00241FA3">
            <w:pPr>
              <w:ind w:right="-263"/>
              <w:jc w:val="center"/>
              <w:rPr>
                <w:b/>
                <w:bCs/>
              </w:rPr>
            </w:pPr>
            <w:r>
              <w:rPr>
                <w:b/>
                <w:noProof/>
                <w:szCs w:val="24"/>
              </w:rPr>
              <mc:AlternateContent>
                <mc:Choice Requires="wps">
                  <w:drawing>
                    <wp:anchor distT="4294967295" distB="4294967295" distL="114300" distR="114300" simplePos="0" relativeHeight="251782144" behindDoc="0" locked="0" layoutInCell="1" allowOverlap="1">
                      <wp:simplePos x="0" y="0"/>
                      <wp:positionH relativeFrom="column">
                        <wp:posOffset>725170</wp:posOffset>
                      </wp:positionH>
                      <wp:positionV relativeFrom="paragraph">
                        <wp:posOffset>103504</wp:posOffset>
                      </wp:positionV>
                      <wp:extent cx="1206500" cy="0"/>
                      <wp:effectExtent l="0" t="0" r="12700" b="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6268D" id="Straight Arrow Connector 20772" o:spid="_x0000_s1026" type="#_x0000_t32" style="position:absolute;margin-left:57.1pt;margin-top:8.15pt;width:95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54C52" w:rsidP="00241FA3">
            <w:pPr>
              <w:ind w:right="-261"/>
              <w:jc w:val="center"/>
            </w:pPr>
            <w:r>
              <w:rPr>
                <w:noProof/>
              </w:rPr>
              <mc:AlternateContent>
                <mc:Choice Requires="wps">
                  <w:drawing>
                    <wp:anchor distT="0" distB="0" distL="114300" distR="114300" simplePos="0" relativeHeight="251777024" behindDoc="0" locked="0" layoutInCell="1" allowOverlap="1">
                      <wp:simplePos x="0" y="0"/>
                      <wp:positionH relativeFrom="column">
                        <wp:posOffset>394335</wp:posOffset>
                      </wp:positionH>
                      <wp:positionV relativeFrom="paragraph">
                        <wp:posOffset>131445</wp:posOffset>
                      </wp:positionV>
                      <wp:extent cx="790575" cy="315595"/>
                      <wp:effectExtent l="0" t="0" r="9525" b="825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0A2FB6" w:rsidRDefault="000A2FB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1iHLAIAAFgEAAAOAAAAZHJzL2Uyb0RvYy54bWysVNuO2yAQfa/Uf0C8N3bSuLux4qy22aaq&#10;tL1Iu/0AjLGNCgwFEjv9+g44m6a3l6p+QAwMZ2bOmfH6ZtSKHITzEkxF57OcEmE4NNJ0Ff38uHtx&#10;TYkPzDRMgREVPQpPbzbPn60HW4oF9KAa4QiCGF8OtqJ9CLbMMs97oZmfgRUGL1twmgU0XZc1jg2I&#10;rlW2yPNX2QCusQ648B5P76ZLukn4bSt4+Ni2XgSiKoq5hbS6tNZxzTZrVnaO2V7yUxrsH7LQTBoM&#10;eoa6Y4GRvZO/QWnJHXhow4yDzqBtJRepBqxmnv9SzUPPrEi1IDnenmny/w+Wfzh8ckQ2FV0uKDFM&#10;o0aPYgzkNYwEj5CfwfoS3R4sOoYRz1HnVKu398C/eGJg2zPTiVvnYOgFazC/eXyZXTydcHwEqYf3&#10;0GActg+QgMbW6Uge0kEQHXU6nrWJuXA8vFrlxVVBCcerl/OiWBUpAiufHlvnw1sBmsRNRR1Kn8DZ&#10;4d6HmAwrn1xiLA9KNjupVDJcV2+VIweGbbJL3wn9JzdlyFDRVbEopvr/CpGn708QWgbsdyV1Ra/P&#10;TqyMrL0xTerGwKSa9piyMicaI3MTh2Gsx6TYWZ0amiPy6mBqbxxH3PTgvlEyYGtX1H/dMycoUe8M&#10;arOaL5dxFpKxLK4WaLjLm/ryhhmOUBUNlEzbbZjmZ2+d7HqMNHWDgVvUs5WJ6yj8lNUpfWzfJMFp&#10;1OJ8XNrJ68cPYfMd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dYhywCAABYBAAADgAAAAAAAAAAAAAAAAAuAgAAZHJz&#10;L2Uyb0RvYy54bWxQSwECLQAUAAYACAAAACEAdAMz0d4AAAAIAQAADwAAAAAAAAAAAAAAAACGBAAA&#10;ZHJzL2Rvd25yZXYueG1sUEsFBgAAAAAEAAQA8wAAAJEFAAAAAA==&#10;">
                      <v:textbox>
                        <w:txbxContent>
                          <w:p w:rsidR="000A2FB6" w:rsidRDefault="000A2FB6"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654C52" w:rsidP="00241FA3">
            <w:pPr>
              <w:ind w:right="-263"/>
              <w:jc w:val="center"/>
            </w:pPr>
            <w:r>
              <w:rPr>
                <w:b/>
                <w:bCs/>
                <w:noProof/>
              </w:rPr>
              <mc:AlternateContent>
                <mc:Choice Requires="wps">
                  <w:drawing>
                    <wp:anchor distT="4294967295" distB="4294967295" distL="114300" distR="114300" simplePos="0" relativeHeight="251781120" behindDoc="0" locked="0" layoutInCell="1" allowOverlap="1">
                      <wp:simplePos x="0" y="0"/>
                      <wp:positionH relativeFrom="column">
                        <wp:posOffset>596900</wp:posOffset>
                      </wp:positionH>
                      <wp:positionV relativeFrom="paragraph">
                        <wp:posOffset>31114</wp:posOffset>
                      </wp:positionV>
                      <wp:extent cx="1991995" cy="0"/>
                      <wp:effectExtent l="0" t="0" r="8255" b="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9BEB9" id="Straight Arrow Connector 20773" o:spid="_x0000_s1026" type="#_x0000_t32" style="position:absolute;margin-left:47pt;margin-top:2.45pt;width:156.8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4D7268"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D868FD" w:rsidP="00241FA3">
            <w:pPr>
              <w:tabs>
                <w:tab w:val="left" w:pos="1320"/>
                <w:tab w:val="center" w:pos="6510"/>
              </w:tabs>
              <w:jc w:val="both"/>
              <w:rPr>
                <w:b/>
              </w:rPr>
            </w:pPr>
            <w:r>
              <w:rPr>
                <w:b/>
              </w:rPr>
              <w:t>1</w:t>
            </w:r>
          </w:p>
        </w:tc>
        <w:tc>
          <w:tcPr>
            <w:tcW w:w="2268" w:type="dxa"/>
          </w:tcPr>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2D3B66" w:rsidRPr="009F303A" w:rsidRDefault="00A414AB" w:rsidP="00241FA3">
            <w:pPr>
              <w:spacing w:before="120"/>
              <w:jc w:val="both"/>
              <w:rPr>
                <w:b/>
              </w:rPr>
            </w:pPr>
            <w:r>
              <w:rPr>
                <w:b/>
              </w:rPr>
              <w:t>BÀ: LÊ THỊ HỒNG VÂN</w:t>
            </w:r>
          </w:p>
        </w:tc>
        <w:tc>
          <w:tcPr>
            <w:tcW w:w="3969" w:type="dxa"/>
            <w:vAlign w:val="center"/>
          </w:tcPr>
          <w:p w:rsidR="002D3B66" w:rsidRPr="007F60CE" w:rsidRDefault="002D3B66" w:rsidP="00241FA3">
            <w:pPr>
              <w:spacing w:before="120"/>
              <w:jc w:val="both"/>
            </w:pPr>
            <w:r w:rsidRPr="007F60CE">
              <w:t>Trong những năm qua, cá nhân đã hoàn thành xuất sắc nhiệm vụ được giao. Cụ thể như sau:</w:t>
            </w:r>
          </w:p>
          <w:p w:rsidR="002D3B66" w:rsidRPr="007F60CE" w:rsidRDefault="002D3B66" w:rsidP="00241FA3">
            <w:pPr>
              <w:spacing w:before="120"/>
              <w:jc w:val="both"/>
            </w:pPr>
            <w:r w:rsidRPr="007F60CE">
              <w:t>-</w:t>
            </w:r>
            <w:r w:rsidR="00B91714" w:rsidRPr="007F60CE">
              <w:t xml:space="preserve"> Với vai trò </w:t>
            </w:r>
            <w:r w:rsidR="00BE7FB5" w:rsidRPr="007F60CE">
              <w:t>phó khoa, bản thân luôn thực hiện nhiệm vụ do cấp trên giao phó, như thực hiện công việc tạm ngưng giờ học, báo bù cho giáo viên, xếp thời khóa biểu của khoa và phối hợp với các trưởng bộ môn tổ chức triển khai các công việc của khoa.</w:t>
            </w:r>
          </w:p>
          <w:p w:rsidR="00B91714" w:rsidRPr="007F60CE" w:rsidRDefault="00BE7FB5" w:rsidP="00B91714">
            <w:pPr>
              <w:spacing w:before="120" w:line="340" w:lineRule="exact"/>
              <w:ind w:firstLine="720"/>
              <w:jc w:val="both"/>
            </w:pPr>
            <w:r w:rsidRPr="007F60CE">
              <w:t>- Trong thực hiện n</w:t>
            </w:r>
            <w:r w:rsidR="00B91714" w:rsidRPr="007F60CE">
              <w:t>âng cao chất lượng Dạy - Học, đổi mới phương pháp Dạy và Học, xây dựng môi trường học thân thiện:</w:t>
            </w:r>
            <w:r w:rsidRPr="007F60CE">
              <w:t xml:space="preserve"> bản thân luôn học tập nâng cao trình độ chuyên môn, viết bài hội thảo cấp trường, cấp khoa và </w:t>
            </w:r>
            <w:r w:rsidR="007F60CE" w:rsidRPr="007F60CE">
              <w:t>ứng</w:t>
            </w:r>
            <w:r w:rsidRPr="007F60CE">
              <w:t xml:space="preserve"> dụng công nghệ thông trong giảng dạy</w:t>
            </w:r>
            <w:r w:rsidR="007F60CE" w:rsidRPr="007F60CE">
              <w:t xml:space="preserve"> để nâng cao chất lượng dạy và học trong Nhà trường.</w:t>
            </w:r>
          </w:p>
          <w:p w:rsidR="00B91714" w:rsidRPr="007F60CE" w:rsidRDefault="00B91714" w:rsidP="00B91714">
            <w:pPr>
              <w:spacing w:line="340" w:lineRule="exact"/>
              <w:ind w:firstLine="720"/>
              <w:jc w:val="both"/>
              <w:rPr>
                <w:b/>
              </w:rPr>
            </w:pPr>
          </w:p>
          <w:p w:rsidR="00276B28" w:rsidRPr="007F60CE" w:rsidRDefault="00276B28" w:rsidP="00276B28">
            <w:pPr>
              <w:spacing w:line="340" w:lineRule="exact"/>
              <w:ind w:firstLine="720"/>
              <w:jc w:val="both"/>
              <w:rPr>
                <w:bCs/>
                <w:lang w:val="fr-FR"/>
              </w:rPr>
            </w:pPr>
            <w:r w:rsidRPr="007F60CE">
              <w:rPr>
                <w:bCs/>
                <w:lang w:val="fr-FR"/>
              </w:rPr>
              <w:t xml:space="preserve">Trong những năm qua, bản thân luôn học tập nâng cao nghiệp vụ chuyên môn đồng thời luôn sáng tạo, đề xuất các giải pháp triển khai </w:t>
            </w:r>
            <w:r w:rsidRPr="007F60CE">
              <w:rPr>
                <w:bCs/>
                <w:lang w:val="fr-FR"/>
              </w:rPr>
              <w:lastRenderedPageBreak/>
              <w:t xml:space="preserve">thực hiện hiệu quả các nhiệm vụ, công tác được giao. Các giải pháp sáng tạo đã đề xuất như </w:t>
            </w:r>
            <w:proofErr w:type="gramStart"/>
            <w:r w:rsidRPr="007F60CE">
              <w:rPr>
                <w:bCs/>
                <w:lang w:val="fr-FR"/>
              </w:rPr>
              <w:t>sau:</w:t>
            </w:r>
            <w:proofErr w:type="gramEnd"/>
          </w:p>
          <w:p w:rsidR="002D3B66" w:rsidRPr="007F60CE" w:rsidRDefault="002D3B66" w:rsidP="00241FA3">
            <w:pPr>
              <w:spacing w:before="120"/>
              <w:jc w:val="both"/>
            </w:pPr>
            <w:r w:rsidRPr="007F60CE">
              <w:t>Sáng kiến được công nhận (nêu rõ tên sáng kiến, nội dung và hiệu quả của sáng kiến)</w:t>
            </w:r>
          </w:p>
          <w:p w:rsidR="002D3B66" w:rsidRPr="007F60CE" w:rsidRDefault="002D3B66" w:rsidP="00241FA3">
            <w:pPr>
              <w:spacing w:before="120"/>
              <w:jc w:val="both"/>
            </w:pPr>
            <w:r w:rsidRPr="007F60CE">
              <w:t>+ Tên sáng kiến:</w:t>
            </w:r>
            <w:r w:rsidR="00275FE2" w:rsidRPr="007F60CE">
              <w:t xml:space="preserve"> “Vận dụng hai nguyên lý của phép biện chứng duy vật trong việc giáo dục kỹ năng mềm </w:t>
            </w:r>
            <w:proofErr w:type="gramStart"/>
            <w:r w:rsidR="00275FE2" w:rsidRPr="007F60CE">
              <w:t>khi  giảng</w:t>
            </w:r>
            <w:proofErr w:type="gramEnd"/>
            <w:r w:rsidR="00275FE2" w:rsidRPr="007F60CE">
              <w:t xml:space="preserve"> dạy chính trị cho sinh viên trường cao đẳng Lý Tự Trọng”</w:t>
            </w:r>
          </w:p>
          <w:p w:rsidR="002D3B66" w:rsidRPr="007F60CE" w:rsidRDefault="002D3B66" w:rsidP="00241FA3">
            <w:pPr>
              <w:spacing w:before="120"/>
              <w:jc w:val="both"/>
            </w:pPr>
            <w:r w:rsidRPr="007F60CE">
              <w:t>+ Nội dung:</w:t>
            </w:r>
            <w:r w:rsidR="0063005F" w:rsidRPr="007F60CE">
              <w:t xml:space="preserve"> Đề tài nêu kinh nghiệm trong việc giáo dục kỹ năng mềm cho sinh viên</w:t>
            </w:r>
          </w:p>
          <w:p w:rsidR="002D3B66" w:rsidRPr="007F60CE" w:rsidRDefault="002D3B66" w:rsidP="00241FA3">
            <w:pPr>
              <w:spacing w:before="120"/>
              <w:jc w:val="both"/>
            </w:pPr>
            <w:r w:rsidRPr="007F60CE">
              <w:t>+ Hiệu quả:</w:t>
            </w:r>
            <w:r w:rsidR="0063005F" w:rsidRPr="007F60CE">
              <w:t xml:space="preserve"> Có thể áp dụng thực tế trong giảng dạy, giúp sinh viên nâng cao kỹ năng mềm thông qua bài học </w:t>
            </w:r>
          </w:p>
          <w:p w:rsidR="002D3B66" w:rsidRPr="007F60CE" w:rsidRDefault="002D3B66" w:rsidP="00241FA3">
            <w:pPr>
              <w:spacing w:before="120"/>
              <w:jc w:val="both"/>
            </w:pPr>
            <w:r w:rsidRPr="007F60CE">
              <w:t>+ Phạm vi áp dụng:</w:t>
            </w:r>
            <w:r w:rsidR="0063005F" w:rsidRPr="007F60CE">
              <w:t xml:space="preserve"> Đề tài có phạm vi áp dụng tại cơ sở</w:t>
            </w:r>
            <w:r w:rsidR="00BE7FB5" w:rsidRPr="007F60CE">
              <w:t>, ngành</w:t>
            </w:r>
            <w:r w:rsidR="0063005F" w:rsidRPr="007F60CE">
              <w:t>.</w:t>
            </w:r>
          </w:p>
        </w:tc>
        <w:tc>
          <w:tcPr>
            <w:tcW w:w="2798" w:type="dxa"/>
            <w:vAlign w:val="center"/>
          </w:tcPr>
          <w:p w:rsidR="00276B28" w:rsidRPr="007F60CE" w:rsidRDefault="00276B28" w:rsidP="00276B28">
            <w:pPr>
              <w:tabs>
                <w:tab w:val="left" w:pos="720"/>
              </w:tabs>
              <w:spacing w:after="120" w:line="360" w:lineRule="auto"/>
              <w:jc w:val="both"/>
            </w:pPr>
            <w:r w:rsidRPr="007F60CE">
              <w:lastRenderedPageBreak/>
              <w:t>+ Năm học 2010 – 2011: Chiến sĩ thi đua cơ sở</w:t>
            </w:r>
          </w:p>
          <w:p w:rsidR="00276B28" w:rsidRPr="007F60CE" w:rsidRDefault="00276B28" w:rsidP="00276B28">
            <w:pPr>
              <w:tabs>
                <w:tab w:val="left" w:pos="720"/>
              </w:tabs>
              <w:spacing w:after="120" w:line="360" w:lineRule="auto"/>
              <w:ind w:left="720" w:hanging="720"/>
              <w:jc w:val="both"/>
            </w:pPr>
            <w:r w:rsidRPr="007F60CE">
              <w:t>Quyết định số 817/QĐ-GDĐT-VP ngày 04/7/2011 của Sở Giáo dục và Đào tạo thành phố Hồ Chí Minh.</w:t>
            </w:r>
          </w:p>
          <w:p w:rsidR="00276B28" w:rsidRPr="007F60CE" w:rsidRDefault="00276B28" w:rsidP="00276B28">
            <w:pPr>
              <w:tabs>
                <w:tab w:val="left" w:pos="720"/>
              </w:tabs>
              <w:spacing w:after="120" w:line="360" w:lineRule="auto"/>
              <w:jc w:val="both"/>
            </w:pPr>
            <w:r w:rsidRPr="007F60CE">
              <w:tab/>
              <w:t>+ Năm học 2011 – 2012: Chiến sĩ thi đua cơ sở</w:t>
            </w:r>
          </w:p>
          <w:p w:rsidR="00276B28" w:rsidRPr="007F60CE" w:rsidRDefault="00276B28" w:rsidP="00276B28">
            <w:pPr>
              <w:tabs>
                <w:tab w:val="left" w:pos="720"/>
              </w:tabs>
              <w:spacing w:after="120" w:line="360" w:lineRule="auto"/>
              <w:jc w:val="both"/>
            </w:pPr>
            <w:r w:rsidRPr="007F60CE">
              <w:tab/>
              <w:t xml:space="preserve">Quyết định số 1127/QĐ-GDĐT-VP ngày 17/9/2012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xml:space="preserve">+ Năm học 2010 – 2011 và 2011 – 2012: </w:t>
            </w:r>
          </w:p>
          <w:p w:rsidR="00276B28" w:rsidRPr="007F60CE" w:rsidRDefault="00276B28" w:rsidP="00276B28">
            <w:pPr>
              <w:tabs>
                <w:tab w:val="left" w:pos="720"/>
              </w:tabs>
              <w:spacing w:after="120" w:line="360" w:lineRule="auto"/>
              <w:jc w:val="both"/>
            </w:pPr>
            <w:r w:rsidRPr="007F60CE">
              <w:lastRenderedPageBreak/>
              <w:tab/>
              <w:t>Bằng khen của Ủy ban nhân dân thành phố Hồ Chí Minh</w:t>
            </w:r>
          </w:p>
          <w:p w:rsidR="00276B28" w:rsidRPr="007F60CE" w:rsidRDefault="00276B28" w:rsidP="00276B28">
            <w:pPr>
              <w:tabs>
                <w:tab w:val="left" w:pos="720"/>
              </w:tabs>
              <w:spacing w:after="120" w:line="360" w:lineRule="auto"/>
              <w:jc w:val="both"/>
            </w:pPr>
            <w:r w:rsidRPr="007F60CE">
              <w:tab/>
              <w:t>Quyết định số 5630/QĐ-UB ngày 03/11/2012 của Ủy ban nhân dân TP. HCM.</w:t>
            </w:r>
          </w:p>
          <w:p w:rsidR="00276B28" w:rsidRPr="007F60CE" w:rsidRDefault="00276B28" w:rsidP="00276B28">
            <w:pPr>
              <w:tabs>
                <w:tab w:val="left" w:pos="720"/>
              </w:tabs>
              <w:spacing w:after="120" w:line="360" w:lineRule="auto"/>
              <w:jc w:val="both"/>
            </w:pPr>
            <w:r w:rsidRPr="007F60CE">
              <w:tab/>
              <w:t>+ Năm học 2012 – 2013: Nhà giáo trẻ tiêu biểu lần 2 năm 2013</w:t>
            </w:r>
          </w:p>
          <w:p w:rsidR="00276B28" w:rsidRPr="007F60CE" w:rsidRDefault="00276B28" w:rsidP="00276B28">
            <w:pPr>
              <w:tabs>
                <w:tab w:val="left" w:pos="720"/>
              </w:tabs>
              <w:spacing w:after="120" w:line="360" w:lineRule="auto"/>
              <w:jc w:val="both"/>
              <w:rPr>
                <w:spacing w:val="-6"/>
              </w:rPr>
            </w:pPr>
            <w:r w:rsidRPr="007F60CE">
              <w:rPr>
                <w:spacing w:val="-6"/>
              </w:rPr>
              <w:tab/>
              <w:t xml:space="preserve">Quyết định số 12/QĐ-ĐTN-LTT ngày 13/11/2013 của Đoàn Thanh Niên Cộng Sản </w:t>
            </w:r>
          </w:p>
          <w:p w:rsidR="00276B28" w:rsidRPr="007F60CE" w:rsidRDefault="00276B28" w:rsidP="00276B28">
            <w:pPr>
              <w:spacing w:after="120" w:line="360" w:lineRule="auto"/>
              <w:jc w:val="both"/>
              <w:rPr>
                <w:spacing w:val="-6"/>
              </w:rPr>
            </w:pPr>
            <w:r w:rsidRPr="007F60CE">
              <w:rPr>
                <w:spacing w:val="-6"/>
              </w:rPr>
              <w:t>Hồ Chí Minh, Trường Cao đẳng Kỹ thuật Lý Tự Trọng.</w:t>
            </w:r>
          </w:p>
          <w:p w:rsidR="00276B28" w:rsidRPr="007F60CE" w:rsidRDefault="00276B28" w:rsidP="00276B28">
            <w:pPr>
              <w:tabs>
                <w:tab w:val="left" w:pos="720"/>
              </w:tabs>
              <w:spacing w:after="120" w:line="360" w:lineRule="auto"/>
              <w:jc w:val="both"/>
            </w:pPr>
            <w:r w:rsidRPr="007F60CE">
              <w:tab/>
              <w:t>+ Năm học 2012 – 2013: Chiến sĩ thi đua cơ sở</w:t>
            </w:r>
          </w:p>
          <w:p w:rsidR="00276B28" w:rsidRPr="007F60CE" w:rsidRDefault="00276B28" w:rsidP="00276B28">
            <w:pPr>
              <w:tabs>
                <w:tab w:val="left" w:pos="720"/>
              </w:tabs>
              <w:spacing w:after="120" w:line="360" w:lineRule="auto"/>
              <w:jc w:val="both"/>
            </w:pPr>
            <w:r w:rsidRPr="007F60CE">
              <w:tab/>
              <w:t xml:space="preserve">Quyết định số 834/QĐ-GDĐT-VP ngày 23/7/2013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xml:space="preserve">+ Năm học 2010 – 2011 và 2011 – 2012: </w:t>
            </w:r>
            <w:r w:rsidRPr="007F60CE">
              <w:lastRenderedPageBreak/>
              <w:t>Chiến sĩ thi đua cấp thành phố</w:t>
            </w:r>
          </w:p>
          <w:p w:rsidR="00276B28" w:rsidRPr="007F60CE" w:rsidRDefault="00276B28" w:rsidP="00276B28">
            <w:pPr>
              <w:tabs>
                <w:tab w:val="left" w:pos="720"/>
              </w:tabs>
              <w:spacing w:after="120" w:line="360" w:lineRule="auto"/>
              <w:jc w:val="both"/>
            </w:pPr>
            <w:r w:rsidRPr="007F60CE">
              <w:tab/>
              <w:t>Quyết định số 4093/QĐUB ngày 29/07/2013 của Ủy ban nhân dân TP. HCM.</w:t>
            </w:r>
          </w:p>
          <w:p w:rsidR="002D3B66" w:rsidRPr="007F60CE" w:rsidRDefault="002D3B66" w:rsidP="007F60CE">
            <w:pPr>
              <w:tabs>
                <w:tab w:val="left" w:pos="1320"/>
                <w:tab w:val="center" w:pos="6510"/>
              </w:tabs>
              <w:spacing w:before="120"/>
              <w:jc w:val="both"/>
            </w:pPr>
          </w:p>
        </w:tc>
      </w:tr>
    </w:tbl>
    <w:p w:rsidR="002D3B66" w:rsidRPr="009F303A" w:rsidRDefault="002D3B66" w:rsidP="002D3B66">
      <w:pPr>
        <w:tabs>
          <w:tab w:val="left" w:pos="1320"/>
          <w:tab w:val="center" w:pos="6510"/>
        </w:tabs>
        <w:ind w:left="-590"/>
        <w:jc w:val="center"/>
        <w:rPr>
          <w:b/>
        </w:rPr>
      </w:pPr>
      <w:bookmarkStart w:id="0" w:name="_GoBack"/>
      <w:bookmarkEnd w:id="0"/>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sectPr w:rsidR="006C7070" w:rsidSect="00B655AD">
      <w:footerReference w:type="even" r:id="rId7"/>
      <w:footerReference w:type="default" r:id="rId8"/>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D85" w:rsidRDefault="00E50D85">
      <w:r>
        <w:separator/>
      </w:r>
    </w:p>
  </w:endnote>
  <w:endnote w:type="continuationSeparator" w:id="0">
    <w:p w:rsidR="00E50D85" w:rsidRDefault="00E5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end"/>
    </w:r>
  </w:p>
  <w:p w:rsidR="000A2FB6" w:rsidRDefault="000A2FB6" w:rsidP="003E4E1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separate"/>
    </w:r>
    <w:r w:rsidR="007F60CE">
      <w:rPr>
        <w:rStyle w:val="PageNumber"/>
        <w:noProof/>
      </w:rPr>
      <w:t>3</w:t>
    </w:r>
    <w:r>
      <w:rPr>
        <w:rStyle w:val="PageNumber"/>
      </w:rPr>
      <w:fldChar w:fldCharType="end"/>
    </w:r>
  </w:p>
  <w:p w:rsidR="000A2FB6" w:rsidRDefault="000A2FB6" w:rsidP="003E4E1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D85" w:rsidRDefault="00E50D85">
      <w:r>
        <w:separator/>
      </w:r>
    </w:p>
  </w:footnote>
  <w:footnote w:type="continuationSeparator" w:id="0">
    <w:p w:rsidR="00E50D85" w:rsidRDefault="00E50D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15:restartNumberingAfterBreak="0">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15:restartNumberingAfterBreak="0">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15:restartNumberingAfterBreak="0">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15:restartNumberingAfterBreak="0">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15:restartNumberingAfterBreak="0">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15:restartNumberingAfterBreak="0">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15:restartNumberingAfterBreak="0">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15:restartNumberingAfterBreak="0">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15:restartNumberingAfterBreak="0">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A2FB6"/>
    <w:rsid w:val="000B2324"/>
    <w:rsid w:val="000C3408"/>
    <w:rsid w:val="000C7079"/>
    <w:rsid w:val="000C78C0"/>
    <w:rsid w:val="000E05C1"/>
    <w:rsid w:val="000E689E"/>
    <w:rsid w:val="000F3F8F"/>
    <w:rsid w:val="001030E4"/>
    <w:rsid w:val="001248E5"/>
    <w:rsid w:val="00143180"/>
    <w:rsid w:val="00143E88"/>
    <w:rsid w:val="00151B4C"/>
    <w:rsid w:val="00165A0D"/>
    <w:rsid w:val="00165B8D"/>
    <w:rsid w:val="00180524"/>
    <w:rsid w:val="001928E8"/>
    <w:rsid w:val="001A65AC"/>
    <w:rsid w:val="001D44B3"/>
    <w:rsid w:val="001E593E"/>
    <w:rsid w:val="001F0809"/>
    <w:rsid w:val="001F3CD6"/>
    <w:rsid w:val="001F6B62"/>
    <w:rsid w:val="00206233"/>
    <w:rsid w:val="00224B45"/>
    <w:rsid w:val="00231DEB"/>
    <w:rsid w:val="00237C89"/>
    <w:rsid w:val="00241FA3"/>
    <w:rsid w:val="00242581"/>
    <w:rsid w:val="00262468"/>
    <w:rsid w:val="00275FE2"/>
    <w:rsid w:val="00276B28"/>
    <w:rsid w:val="00291F19"/>
    <w:rsid w:val="00297F09"/>
    <w:rsid w:val="002A1A68"/>
    <w:rsid w:val="002A3D9A"/>
    <w:rsid w:val="002A621B"/>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D415D"/>
    <w:rsid w:val="004D7268"/>
    <w:rsid w:val="004E253F"/>
    <w:rsid w:val="004E3BB8"/>
    <w:rsid w:val="00503F8E"/>
    <w:rsid w:val="00513BFE"/>
    <w:rsid w:val="00521FBC"/>
    <w:rsid w:val="005224BD"/>
    <w:rsid w:val="00527738"/>
    <w:rsid w:val="0053250B"/>
    <w:rsid w:val="00534191"/>
    <w:rsid w:val="00550679"/>
    <w:rsid w:val="00555699"/>
    <w:rsid w:val="005611E7"/>
    <w:rsid w:val="00563149"/>
    <w:rsid w:val="00592910"/>
    <w:rsid w:val="005A4F9A"/>
    <w:rsid w:val="005B4829"/>
    <w:rsid w:val="005D239B"/>
    <w:rsid w:val="005F0E21"/>
    <w:rsid w:val="005F0E57"/>
    <w:rsid w:val="005F6F99"/>
    <w:rsid w:val="005F7EB2"/>
    <w:rsid w:val="0063005F"/>
    <w:rsid w:val="00632EE6"/>
    <w:rsid w:val="0064366E"/>
    <w:rsid w:val="00651CF0"/>
    <w:rsid w:val="00654C52"/>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7F60CE"/>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341DB"/>
    <w:rsid w:val="009727AF"/>
    <w:rsid w:val="009B1D1F"/>
    <w:rsid w:val="009C0C64"/>
    <w:rsid w:val="009F4CCB"/>
    <w:rsid w:val="00A11F7D"/>
    <w:rsid w:val="00A20653"/>
    <w:rsid w:val="00A242AA"/>
    <w:rsid w:val="00A338B2"/>
    <w:rsid w:val="00A414AB"/>
    <w:rsid w:val="00A616D9"/>
    <w:rsid w:val="00A87B54"/>
    <w:rsid w:val="00A909BE"/>
    <w:rsid w:val="00AA19BB"/>
    <w:rsid w:val="00AA6FF9"/>
    <w:rsid w:val="00AB4E40"/>
    <w:rsid w:val="00AC4619"/>
    <w:rsid w:val="00AD4726"/>
    <w:rsid w:val="00AD4F84"/>
    <w:rsid w:val="00AE4288"/>
    <w:rsid w:val="00AF7E45"/>
    <w:rsid w:val="00B16868"/>
    <w:rsid w:val="00B24DD3"/>
    <w:rsid w:val="00B6548E"/>
    <w:rsid w:val="00B655AD"/>
    <w:rsid w:val="00B67A23"/>
    <w:rsid w:val="00B74B21"/>
    <w:rsid w:val="00B87678"/>
    <w:rsid w:val="00B91714"/>
    <w:rsid w:val="00BA2A95"/>
    <w:rsid w:val="00BB44B5"/>
    <w:rsid w:val="00BC06AF"/>
    <w:rsid w:val="00BD59EE"/>
    <w:rsid w:val="00BE459E"/>
    <w:rsid w:val="00BE7FB5"/>
    <w:rsid w:val="00C04332"/>
    <w:rsid w:val="00C148A4"/>
    <w:rsid w:val="00C26446"/>
    <w:rsid w:val="00C30755"/>
    <w:rsid w:val="00C33D24"/>
    <w:rsid w:val="00C52A1C"/>
    <w:rsid w:val="00C56001"/>
    <w:rsid w:val="00C62C32"/>
    <w:rsid w:val="00C65003"/>
    <w:rsid w:val="00C65D55"/>
    <w:rsid w:val="00C75314"/>
    <w:rsid w:val="00C776F8"/>
    <w:rsid w:val="00C93B76"/>
    <w:rsid w:val="00CA62CD"/>
    <w:rsid w:val="00CB4A42"/>
    <w:rsid w:val="00CB60D3"/>
    <w:rsid w:val="00CC1603"/>
    <w:rsid w:val="00CC70CF"/>
    <w:rsid w:val="00CE5D11"/>
    <w:rsid w:val="00CF5A28"/>
    <w:rsid w:val="00D07C54"/>
    <w:rsid w:val="00D44768"/>
    <w:rsid w:val="00D464A1"/>
    <w:rsid w:val="00D53156"/>
    <w:rsid w:val="00D632F4"/>
    <w:rsid w:val="00D80AFB"/>
    <w:rsid w:val="00D868FD"/>
    <w:rsid w:val="00D95D54"/>
    <w:rsid w:val="00DA05A6"/>
    <w:rsid w:val="00DA6FF0"/>
    <w:rsid w:val="00DC6A63"/>
    <w:rsid w:val="00DE5BB4"/>
    <w:rsid w:val="00DF0249"/>
    <w:rsid w:val="00E030FE"/>
    <w:rsid w:val="00E129B0"/>
    <w:rsid w:val="00E138B1"/>
    <w:rsid w:val="00E326A5"/>
    <w:rsid w:val="00E465F2"/>
    <w:rsid w:val="00E50D85"/>
    <w:rsid w:val="00E52CB4"/>
    <w:rsid w:val="00E56887"/>
    <w:rsid w:val="00E63D16"/>
    <w:rsid w:val="00E75BE4"/>
    <w:rsid w:val="00E8501E"/>
    <w:rsid w:val="00EC7FC9"/>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93B2E"/>
  <w15:docId w15:val="{607A5826-998C-4D2D-BC25-D0FCD661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8</cp:revision>
  <cp:lastPrinted>2018-10-15T06:02:00Z</cp:lastPrinted>
  <dcterms:created xsi:type="dcterms:W3CDTF">2019-05-22T23:20:00Z</dcterms:created>
  <dcterms:modified xsi:type="dcterms:W3CDTF">2019-05-23T05:23:00Z</dcterms:modified>
</cp:coreProperties>
</file>